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C9D1" w14:textId="2F680C34" w:rsidR="0073327F" w:rsidRDefault="0073327F" w:rsidP="00B62D58">
      <w:pPr>
        <w:pStyle w:val="Geenafstand"/>
        <w:rPr>
          <w:rFonts w:ascii="Calibri" w:hAnsi="Calibri" w:cs="Calibri"/>
          <w:sz w:val="20"/>
          <w:szCs w:val="22"/>
        </w:rPr>
      </w:pPr>
      <w:bookmarkStart w:id="0" w:name="_GoBack"/>
      <w:bookmarkEnd w:id="0"/>
      <w:r w:rsidRPr="00B106A2">
        <w:rPr>
          <w:rFonts w:ascii="Calibri" w:hAnsi="Calibri" w:cs="Calibri"/>
          <w:noProof/>
          <w:sz w:val="20"/>
          <w:szCs w:val="22"/>
        </w:rPr>
        <w:drawing>
          <wp:anchor distT="0" distB="0" distL="114300" distR="114300" simplePos="0" relativeHeight="251658240" behindDoc="1" locked="0" layoutInCell="1" allowOverlap="1" wp14:anchorId="40F24874" wp14:editId="45A8F2F1">
            <wp:simplePos x="0" y="0"/>
            <wp:positionH relativeFrom="margin">
              <wp:align>left</wp:align>
            </wp:positionH>
            <wp:positionV relativeFrom="paragraph">
              <wp:posOffset>587</wp:posOffset>
            </wp:positionV>
            <wp:extent cx="1702800" cy="2268000"/>
            <wp:effectExtent l="0" t="0" r="0" b="0"/>
            <wp:wrapTight wrapText="right">
              <wp:wrapPolygon edited="0">
                <wp:start x="0" y="0"/>
                <wp:lineTo x="0" y="21412"/>
                <wp:lineTo x="21270" y="21412"/>
                <wp:lineTo x="21270" y="0"/>
                <wp:lineTo x="0" y="0"/>
              </wp:wrapPolygon>
            </wp:wrapTight>
            <wp:docPr id="1" name="Afbeelding 1" descr="\\provdrenthe.local\dfs\Data\Userdata\Miriamwi\Pictures\mevr Kleine Deters 1.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Pictures\mevr Kleine Deters 1.p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2800" cy="22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94B56" w14:textId="5334E5FD" w:rsidR="006A56E1" w:rsidRPr="00B106A2" w:rsidRDefault="006A56E1" w:rsidP="00B62D58">
      <w:pPr>
        <w:pStyle w:val="Geenafstand"/>
        <w:rPr>
          <w:rFonts w:ascii="Calibri" w:hAnsi="Calibri" w:cs="Calibri"/>
          <w:szCs w:val="22"/>
        </w:rPr>
      </w:pPr>
      <w:r w:rsidRPr="00B106A2">
        <w:rPr>
          <w:rFonts w:ascii="Calibri" w:hAnsi="Calibri" w:cs="Calibri"/>
          <w:sz w:val="20"/>
          <w:szCs w:val="22"/>
        </w:rPr>
        <w:t xml:space="preserve">Bron: RES-Informatiebrief voor </w:t>
      </w:r>
      <w:r w:rsidR="00B106A2" w:rsidRPr="00B106A2">
        <w:rPr>
          <w:rFonts w:ascii="Calibri" w:hAnsi="Calibri" w:cs="Calibri"/>
          <w:sz w:val="20"/>
          <w:szCs w:val="22"/>
        </w:rPr>
        <w:t>volksvertegenwoordigers September 2020</w:t>
      </w:r>
    </w:p>
    <w:p w14:paraId="1230A6AB" w14:textId="77777777" w:rsidR="006A56E1" w:rsidRDefault="006A56E1" w:rsidP="00B62D58">
      <w:pPr>
        <w:pStyle w:val="Geenafstand"/>
        <w:rPr>
          <w:rFonts w:ascii="Calibri" w:hAnsi="Calibri" w:cs="Calibri"/>
          <w:b/>
          <w:szCs w:val="22"/>
        </w:rPr>
      </w:pPr>
    </w:p>
    <w:p w14:paraId="2B718D5E" w14:textId="65264F68" w:rsidR="00DC7103" w:rsidRPr="00B62D58" w:rsidRDefault="00046742" w:rsidP="00B62D58">
      <w:pPr>
        <w:pStyle w:val="Geenafstand"/>
        <w:rPr>
          <w:rFonts w:ascii="Calibri" w:hAnsi="Calibri" w:cs="Calibri"/>
          <w:b/>
          <w:szCs w:val="22"/>
        </w:rPr>
      </w:pPr>
      <w:r w:rsidRPr="00B62D58">
        <w:rPr>
          <w:rFonts w:ascii="Calibri" w:hAnsi="Calibri" w:cs="Calibri"/>
          <w:b/>
          <w:szCs w:val="22"/>
        </w:rPr>
        <w:t>Anry Klein</w:t>
      </w:r>
      <w:r w:rsidRPr="00B62D58">
        <w:rPr>
          <w:rFonts w:ascii="Calibri" w:hAnsi="Calibri" w:cs="Calibri"/>
          <w:b/>
          <w:szCs w:val="22"/>
          <w:u w:color="00A2FF"/>
        </w:rPr>
        <w:t>e</w:t>
      </w:r>
      <w:r w:rsidRPr="00B62D58">
        <w:rPr>
          <w:rFonts w:ascii="Calibri" w:hAnsi="Calibri" w:cs="Calibri"/>
          <w:b/>
          <w:szCs w:val="22"/>
        </w:rPr>
        <w:t xml:space="preserve"> Deters, lid Provinciale Staten</w:t>
      </w:r>
    </w:p>
    <w:p w14:paraId="4CF3508A" w14:textId="77777777" w:rsidR="004E0508" w:rsidRDefault="004E0508" w:rsidP="00B62D58">
      <w:pPr>
        <w:pStyle w:val="Geenafstand"/>
        <w:rPr>
          <w:rFonts w:ascii="Calibri" w:hAnsi="Calibri" w:cs="Calibri"/>
          <w:b/>
          <w:bCs/>
          <w:szCs w:val="22"/>
        </w:rPr>
      </w:pPr>
    </w:p>
    <w:p w14:paraId="3E490C84" w14:textId="498680C5" w:rsidR="00DC7103" w:rsidRPr="00734B08" w:rsidRDefault="00046742" w:rsidP="00B62D58">
      <w:pPr>
        <w:pStyle w:val="Geenafstand"/>
        <w:rPr>
          <w:rFonts w:ascii="Calibri" w:hAnsi="Calibri" w:cs="Calibri"/>
          <w:b/>
          <w:bCs/>
          <w:sz w:val="28"/>
          <w:szCs w:val="22"/>
        </w:rPr>
      </w:pPr>
      <w:r w:rsidRPr="00734B08">
        <w:rPr>
          <w:rFonts w:ascii="Calibri" w:hAnsi="Calibri" w:cs="Calibri"/>
          <w:b/>
          <w:bCs/>
          <w:sz w:val="28"/>
          <w:szCs w:val="22"/>
        </w:rPr>
        <w:t>“</w:t>
      </w:r>
      <w:r w:rsidR="00734B08" w:rsidRPr="00734B08">
        <w:rPr>
          <w:rFonts w:ascii="Calibri" w:hAnsi="Calibri" w:cs="Calibri"/>
          <w:b/>
          <w:szCs w:val="22"/>
        </w:rPr>
        <w:t xml:space="preserve">Groots durven denken </w:t>
      </w:r>
      <w:r w:rsidR="00734B08" w:rsidRPr="00734B08">
        <w:rPr>
          <w:rFonts w:ascii="Calibri" w:hAnsi="Calibri" w:cs="Calibri"/>
          <w:b/>
          <w:szCs w:val="22"/>
          <w:lang w:val="fr-FR"/>
        </w:rPr>
        <w:t>é</w:t>
      </w:r>
      <w:r w:rsidR="00734B08" w:rsidRPr="00734B08">
        <w:rPr>
          <w:rFonts w:ascii="Calibri" w:hAnsi="Calibri" w:cs="Calibri"/>
          <w:b/>
          <w:szCs w:val="22"/>
        </w:rPr>
        <w:t xml:space="preserve">n </w:t>
      </w:r>
      <w:r w:rsidR="00D15D01">
        <w:rPr>
          <w:rFonts w:ascii="Calibri" w:hAnsi="Calibri" w:cs="Calibri"/>
          <w:b/>
          <w:szCs w:val="22"/>
        </w:rPr>
        <w:t>resultaten behalen</w:t>
      </w:r>
      <w:r w:rsidRPr="00734B08">
        <w:rPr>
          <w:rFonts w:ascii="Calibri" w:hAnsi="Calibri" w:cs="Calibri"/>
          <w:b/>
          <w:bCs/>
          <w:sz w:val="28"/>
          <w:szCs w:val="22"/>
        </w:rPr>
        <w:t>”</w:t>
      </w:r>
    </w:p>
    <w:p w14:paraId="1371F4BB" w14:textId="77777777" w:rsidR="00DC7103" w:rsidRPr="00B62D58" w:rsidRDefault="00DC7103" w:rsidP="00B62D58">
      <w:pPr>
        <w:pStyle w:val="Geenafstand"/>
        <w:rPr>
          <w:rFonts w:ascii="Calibri" w:hAnsi="Calibri" w:cs="Calibri"/>
          <w:sz w:val="22"/>
          <w:szCs w:val="22"/>
        </w:rPr>
      </w:pPr>
    </w:p>
    <w:p w14:paraId="15C65612" w14:textId="120F0A4B" w:rsidR="00DC7103" w:rsidRPr="00B62D58" w:rsidRDefault="00046742" w:rsidP="00B62D58">
      <w:pPr>
        <w:pStyle w:val="Geenafstand"/>
        <w:rPr>
          <w:rFonts w:ascii="Calibri" w:hAnsi="Calibri" w:cs="Calibri"/>
          <w:b/>
          <w:bCs/>
          <w:sz w:val="22"/>
          <w:szCs w:val="22"/>
        </w:rPr>
      </w:pPr>
      <w:r w:rsidRPr="00B62D58">
        <w:rPr>
          <w:rFonts w:ascii="Calibri" w:hAnsi="Calibri" w:cs="Calibri"/>
          <w:b/>
          <w:bCs/>
          <w:sz w:val="22"/>
          <w:szCs w:val="22"/>
        </w:rPr>
        <w:t xml:space="preserve">Ze is een geboren en getogen Drentse en al decennia lang lid van </w:t>
      </w:r>
      <w:r w:rsidRPr="00B62D58">
        <w:rPr>
          <w:rFonts w:ascii="Calibri" w:hAnsi="Calibri" w:cs="Calibri"/>
          <w:b/>
          <w:bCs/>
          <w:sz w:val="22"/>
          <w:szCs w:val="22"/>
          <w:u w:color="00A2FF"/>
        </w:rPr>
        <w:t>D66</w:t>
      </w:r>
      <w:r w:rsidRPr="00B62D58">
        <w:rPr>
          <w:rFonts w:ascii="Calibri" w:hAnsi="Calibri" w:cs="Calibri"/>
          <w:b/>
          <w:bCs/>
          <w:sz w:val="22"/>
          <w:szCs w:val="22"/>
        </w:rPr>
        <w:t xml:space="preserve">, waarvan ze </w:t>
      </w:r>
      <w:r w:rsidRPr="00B62D58">
        <w:rPr>
          <w:rFonts w:ascii="Calibri" w:hAnsi="Calibri" w:cs="Calibri"/>
          <w:b/>
          <w:bCs/>
          <w:sz w:val="22"/>
          <w:szCs w:val="22"/>
          <w:u w:color="00A2FF"/>
        </w:rPr>
        <w:t>nu</w:t>
      </w:r>
      <w:r w:rsidRPr="00B62D58">
        <w:rPr>
          <w:rFonts w:ascii="Calibri" w:hAnsi="Calibri" w:cs="Calibri"/>
          <w:b/>
          <w:bCs/>
          <w:sz w:val="22"/>
          <w:szCs w:val="22"/>
        </w:rPr>
        <w:t xml:space="preserve"> fractievoorzitter is. Door dat lidmaatschap, haar nuchtere en analytische blik, haar kennis én haar betrokkenheid bij mensen, </w:t>
      </w:r>
      <w:r w:rsidR="00D07678">
        <w:rPr>
          <w:rFonts w:ascii="Calibri" w:hAnsi="Calibri" w:cs="Calibri"/>
          <w:b/>
          <w:bCs/>
          <w:sz w:val="22"/>
          <w:szCs w:val="22"/>
        </w:rPr>
        <w:t>deed</w:t>
      </w:r>
      <w:r w:rsidRPr="00B62D58">
        <w:rPr>
          <w:rFonts w:ascii="Calibri" w:hAnsi="Calibri" w:cs="Calibri"/>
          <w:b/>
          <w:bCs/>
          <w:sz w:val="22"/>
          <w:szCs w:val="22"/>
        </w:rPr>
        <w:t xml:space="preserve"> ze in de loop van de jaren heel wat politieke en bestuurlijke ervaring op. Zo</w:t>
      </w:r>
      <w:r w:rsidR="003209A2">
        <w:rPr>
          <w:rFonts w:ascii="Calibri" w:hAnsi="Calibri" w:cs="Calibri"/>
          <w:b/>
          <w:bCs/>
          <w:sz w:val="22"/>
          <w:szCs w:val="22"/>
        </w:rPr>
        <w:t xml:space="preserve"> was ze </w:t>
      </w:r>
      <w:r w:rsidRPr="00B62D58">
        <w:rPr>
          <w:rFonts w:ascii="Calibri" w:hAnsi="Calibri" w:cs="Calibri"/>
          <w:b/>
          <w:bCs/>
          <w:sz w:val="22"/>
          <w:szCs w:val="22"/>
        </w:rPr>
        <w:t>raadslid</w:t>
      </w:r>
      <w:r w:rsidR="003209A2">
        <w:rPr>
          <w:rFonts w:ascii="Calibri" w:hAnsi="Calibri" w:cs="Calibri"/>
          <w:b/>
          <w:bCs/>
          <w:sz w:val="22"/>
          <w:szCs w:val="22"/>
        </w:rPr>
        <w:t xml:space="preserve"> en wethouder in </w:t>
      </w:r>
      <w:r w:rsidRPr="00B62D58">
        <w:rPr>
          <w:rFonts w:ascii="Calibri" w:hAnsi="Calibri" w:cs="Calibri"/>
          <w:b/>
          <w:bCs/>
          <w:sz w:val="22"/>
          <w:szCs w:val="22"/>
        </w:rPr>
        <w:t>Emmen</w:t>
      </w:r>
      <w:r w:rsidR="00447EC2">
        <w:rPr>
          <w:rFonts w:ascii="Calibri" w:hAnsi="Calibri" w:cs="Calibri"/>
          <w:b/>
          <w:bCs/>
          <w:sz w:val="22"/>
          <w:szCs w:val="22"/>
        </w:rPr>
        <w:t xml:space="preserve"> en </w:t>
      </w:r>
      <w:r w:rsidRPr="00B62D58">
        <w:rPr>
          <w:rFonts w:ascii="Calibri" w:hAnsi="Calibri" w:cs="Calibri"/>
          <w:b/>
          <w:bCs/>
          <w:sz w:val="22"/>
          <w:szCs w:val="22"/>
        </w:rPr>
        <w:t xml:space="preserve">wethouder </w:t>
      </w:r>
      <w:r w:rsidR="003209A2">
        <w:rPr>
          <w:rFonts w:ascii="Calibri" w:hAnsi="Calibri" w:cs="Calibri"/>
          <w:b/>
          <w:bCs/>
          <w:sz w:val="22"/>
          <w:szCs w:val="22"/>
        </w:rPr>
        <w:t>in</w:t>
      </w:r>
      <w:r w:rsidRPr="00B62D58">
        <w:rPr>
          <w:rFonts w:ascii="Calibri" w:hAnsi="Calibri" w:cs="Calibri"/>
          <w:b/>
          <w:bCs/>
          <w:sz w:val="22"/>
          <w:szCs w:val="22"/>
        </w:rPr>
        <w:t xml:space="preserve"> Wester</w:t>
      </w:r>
      <w:r w:rsidRPr="00B62D58">
        <w:rPr>
          <w:rFonts w:ascii="Calibri" w:hAnsi="Calibri" w:cs="Calibri"/>
          <w:b/>
          <w:bCs/>
          <w:sz w:val="22"/>
          <w:szCs w:val="22"/>
          <w:u w:color="00A2FF"/>
        </w:rPr>
        <w:t>veld</w:t>
      </w:r>
      <w:r w:rsidRPr="00B62D58">
        <w:rPr>
          <w:rFonts w:ascii="Calibri" w:hAnsi="Calibri" w:cs="Calibri"/>
          <w:b/>
          <w:bCs/>
          <w:sz w:val="22"/>
          <w:szCs w:val="22"/>
        </w:rPr>
        <w:t xml:space="preserve"> en Assen</w:t>
      </w:r>
      <w:r w:rsidR="00447EC2">
        <w:rPr>
          <w:rFonts w:ascii="Calibri" w:hAnsi="Calibri" w:cs="Calibri"/>
          <w:b/>
          <w:bCs/>
          <w:sz w:val="22"/>
          <w:szCs w:val="22"/>
        </w:rPr>
        <w:t xml:space="preserve">. Nu is ze alweer ruim een jaar </w:t>
      </w:r>
      <w:r w:rsidRPr="00B62D58">
        <w:rPr>
          <w:rFonts w:ascii="Calibri" w:hAnsi="Calibri" w:cs="Calibri"/>
          <w:b/>
          <w:bCs/>
          <w:sz w:val="22"/>
          <w:szCs w:val="22"/>
        </w:rPr>
        <w:t xml:space="preserve">lid van de Provinciale Staten. </w:t>
      </w:r>
    </w:p>
    <w:p w14:paraId="74E0A37D" w14:textId="77777777" w:rsidR="00DC7103" w:rsidRPr="00B62D58" w:rsidRDefault="00DC7103" w:rsidP="00B62D58">
      <w:pPr>
        <w:pStyle w:val="Geenafstand"/>
        <w:rPr>
          <w:rFonts w:ascii="Calibri" w:hAnsi="Calibri" w:cs="Calibri"/>
          <w:sz w:val="22"/>
          <w:szCs w:val="22"/>
        </w:rPr>
      </w:pPr>
    </w:p>
    <w:p w14:paraId="68ECE007" w14:textId="47D78532" w:rsidR="00DC7103" w:rsidRPr="00B62D58" w:rsidRDefault="00046742" w:rsidP="00B62D58">
      <w:pPr>
        <w:pStyle w:val="Geenafstand"/>
        <w:rPr>
          <w:rFonts w:ascii="Calibri" w:hAnsi="Calibri" w:cs="Calibri"/>
          <w:sz w:val="22"/>
          <w:szCs w:val="22"/>
        </w:rPr>
      </w:pPr>
      <w:r w:rsidRPr="00B62D58">
        <w:rPr>
          <w:rFonts w:ascii="Calibri" w:hAnsi="Calibri" w:cs="Calibri"/>
          <w:sz w:val="22"/>
          <w:szCs w:val="22"/>
        </w:rPr>
        <w:t>Klein</w:t>
      </w:r>
      <w:r w:rsidRPr="00B62D58">
        <w:rPr>
          <w:rFonts w:ascii="Calibri" w:hAnsi="Calibri" w:cs="Calibri"/>
          <w:sz w:val="22"/>
          <w:szCs w:val="22"/>
          <w:u w:color="00A2FF"/>
        </w:rPr>
        <w:t>e</w:t>
      </w:r>
      <w:r w:rsidRPr="00B62D58">
        <w:rPr>
          <w:rFonts w:ascii="Calibri" w:hAnsi="Calibri" w:cs="Calibri"/>
          <w:sz w:val="22"/>
          <w:szCs w:val="22"/>
        </w:rPr>
        <w:t xml:space="preserve"> Deters vertelt: “Ja, </w:t>
      </w:r>
      <w:r w:rsidR="00F836D2">
        <w:rPr>
          <w:rFonts w:ascii="Calibri" w:hAnsi="Calibri" w:cs="Calibri"/>
          <w:sz w:val="22"/>
          <w:szCs w:val="22"/>
        </w:rPr>
        <w:t>Statenlid</w:t>
      </w:r>
      <w:r w:rsidRPr="00B62D58">
        <w:rPr>
          <w:rFonts w:ascii="Calibri" w:hAnsi="Calibri" w:cs="Calibri"/>
          <w:sz w:val="22"/>
          <w:szCs w:val="22"/>
        </w:rPr>
        <w:t xml:space="preserve"> is inderdaad weer een hele nieuwe </w:t>
      </w:r>
      <w:r w:rsidR="00F836D2">
        <w:rPr>
          <w:rFonts w:ascii="Calibri" w:hAnsi="Calibri" w:cs="Calibri"/>
          <w:sz w:val="22"/>
          <w:szCs w:val="22"/>
        </w:rPr>
        <w:t>positie, m</w:t>
      </w:r>
      <w:r w:rsidRPr="00B62D58">
        <w:rPr>
          <w:rFonts w:ascii="Calibri" w:hAnsi="Calibri" w:cs="Calibri"/>
          <w:sz w:val="22"/>
          <w:szCs w:val="22"/>
        </w:rPr>
        <w:t xml:space="preserve">et andere dossiers, andere verantwoordelijkheden en andere bevoegdheden. Vaak hoor je zeggen dat de provincie Drenthe 12 gemeenten heeft. Ik draai dat liever om: die 12 gemeenten zijn met elkaar de provincie Drenthe. Zonder de medewerking van gemeenten is provinciaal beleid onuitvoerbaar. Provincie én die 12 gemeenten zouden aanvullend aan elkaar moeten zijn. Maar hoe je elkaar kunt </w:t>
      </w:r>
      <w:r w:rsidR="00AD7EE4" w:rsidRPr="00B62D58">
        <w:rPr>
          <w:rFonts w:ascii="Calibri" w:hAnsi="Calibri" w:cs="Calibri"/>
          <w:sz w:val="22"/>
          <w:szCs w:val="22"/>
        </w:rPr>
        <w:t>aan</w:t>
      </w:r>
      <w:r w:rsidRPr="00B62D58">
        <w:rPr>
          <w:rFonts w:ascii="Calibri" w:hAnsi="Calibri" w:cs="Calibri"/>
          <w:sz w:val="22"/>
          <w:szCs w:val="22"/>
        </w:rPr>
        <w:t>vullen</w:t>
      </w:r>
      <w:r w:rsidR="0085770B">
        <w:rPr>
          <w:rFonts w:ascii="Calibri" w:hAnsi="Calibri" w:cs="Calibri"/>
          <w:sz w:val="22"/>
          <w:szCs w:val="22"/>
        </w:rPr>
        <w:t>,</w:t>
      </w:r>
      <w:r w:rsidRPr="00B62D58">
        <w:rPr>
          <w:rFonts w:ascii="Calibri" w:hAnsi="Calibri" w:cs="Calibri"/>
          <w:sz w:val="22"/>
          <w:szCs w:val="22"/>
        </w:rPr>
        <w:t xml:space="preserve"> is een zoektocht. Ik vind nu wel eens dat de weegschaal teveel op tafel staat. Terwijl je niet elk onderwerp evenredig moet willen verdelen. Niet elk gebied kan altijd evenveel leveren. Niet elke gemeente in Drenthe is hetzelfde. Het wordt tijd dat we dat erkennen en respecteren, door niet alleen vanuit het eigen kader te blijven denken. Met elkaar vormen we immers Drenthe.”</w:t>
      </w:r>
    </w:p>
    <w:p w14:paraId="10185846" w14:textId="77777777" w:rsidR="00DC7103" w:rsidRPr="00B62D58" w:rsidRDefault="00DC7103" w:rsidP="00B62D58">
      <w:pPr>
        <w:pStyle w:val="Geenafstand"/>
        <w:rPr>
          <w:rFonts w:ascii="Calibri" w:hAnsi="Calibri" w:cs="Calibri"/>
          <w:sz w:val="22"/>
          <w:szCs w:val="22"/>
        </w:rPr>
      </w:pPr>
    </w:p>
    <w:p w14:paraId="10FF3892" w14:textId="77777777" w:rsidR="00DC7103" w:rsidRPr="00B62D58" w:rsidRDefault="00046742" w:rsidP="00B62D58">
      <w:pPr>
        <w:pStyle w:val="Geenafstand"/>
        <w:rPr>
          <w:rFonts w:ascii="Calibri" w:hAnsi="Calibri" w:cs="Calibri"/>
          <w:b/>
          <w:bCs/>
          <w:sz w:val="22"/>
          <w:szCs w:val="22"/>
        </w:rPr>
      </w:pPr>
      <w:r w:rsidRPr="00B62D58">
        <w:rPr>
          <w:rFonts w:ascii="Calibri" w:hAnsi="Calibri" w:cs="Calibri"/>
          <w:b/>
          <w:bCs/>
          <w:sz w:val="22"/>
          <w:szCs w:val="22"/>
        </w:rPr>
        <w:t>Grootser en breder</w:t>
      </w:r>
    </w:p>
    <w:p w14:paraId="2A29E2ED" w14:textId="7336E45C" w:rsidR="00DC7103" w:rsidRPr="00B62D58" w:rsidRDefault="00046742" w:rsidP="00B62D58">
      <w:pPr>
        <w:pStyle w:val="Geenafstand"/>
        <w:rPr>
          <w:rFonts w:ascii="Calibri" w:hAnsi="Calibri" w:cs="Calibri"/>
          <w:sz w:val="22"/>
          <w:szCs w:val="22"/>
        </w:rPr>
      </w:pPr>
      <w:r w:rsidRPr="00B62D58">
        <w:rPr>
          <w:rFonts w:ascii="Calibri" w:hAnsi="Calibri" w:cs="Calibri"/>
          <w:sz w:val="22"/>
          <w:szCs w:val="22"/>
          <w:rtl/>
          <w:lang w:val="ar-SA"/>
        </w:rPr>
        <w:t>“</w:t>
      </w:r>
      <w:r w:rsidRPr="00B62D58">
        <w:rPr>
          <w:rFonts w:ascii="Calibri" w:hAnsi="Calibri" w:cs="Calibri"/>
          <w:sz w:val="22"/>
          <w:szCs w:val="22"/>
        </w:rPr>
        <w:t xml:space="preserve">Het </w:t>
      </w:r>
      <w:r w:rsidR="00F84C0A">
        <w:rPr>
          <w:rFonts w:ascii="Calibri" w:hAnsi="Calibri" w:cs="Calibri"/>
          <w:sz w:val="22"/>
          <w:szCs w:val="22"/>
        </w:rPr>
        <w:t>K</w:t>
      </w:r>
      <w:r w:rsidRPr="00B62D58">
        <w:rPr>
          <w:rFonts w:ascii="Calibri" w:hAnsi="Calibri" w:cs="Calibri"/>
          <w:sz w:val="22"/>
          <w:szCs w:val="22"/>
        </w:rPr>
        <w:t>limaatakkoord, de energietransitie, onze energiestrategie…, dat zijn hele complexe vraagstukken”, zegt Klein</w:t>
      </w:r>
      <w:r w:rsidRPr="00B62D58">
        <w:rPr>
          <w:rFonts w:ascii="Calibri" w:hAnsi="Calibri" w:cs="Calibri"/>
          <w:sz w:val="22"/>
          <w:szCs w:val="22"/>
          <w:u w:color="00A2FF"/>
        </w:rPr>
        <w:t>e</w:t>
      </w:r>
      <w:r w:rsidRPr="00B62D58">
        <w:rPr>
          <w:rFonts w:ascii="Calibri" w:hAnsi="Calibri" w:cs="Calibri"/>
          <w:sz w:val="22"/>
          <w:szCs w:val="22"/>
        </w:rPr>
        <w:t xml:space="preserve"> Deters. “We staan met elkaar voor grootse opgaven. We moeten leren om vanuit een grootser kader te denken. Dat betekent niet alleen onszelf overstijgen, maar ook veel breder denken. De technologische vooruitgang biedt steeds meer mogelijkheden en gaat razendsnel. Overheden hobbelen daar vaak achteraan. Bij </w:t>
      </w:r>
      <w:r w:rsidRPr="00B62D58">
        <w:rPr>
          <w:rFonts w:ascii="Calibri" w:hAnsi="Calibri" w:cs="Calibri"/>
          <w:sz w:val="22"/>
          <w:szCs w:val="22"/>
          <w:u w:color="00A2FF"/>
        </w:rPr>
        <w:t>in</w:t>
      </w:r>
      <w:r w:rsidRPr="00B62D58">
        <w:rPr>
          <w:rFonts w:ascii="Calibri" w:hAnsi="Calibri" w:cs="Calibri"/>
          <w:sz w:val="22"/>
          <w:szCs w:val="22"/>
        </w:rPr>
        <w:t xml:space="preserve">woners en bedrijven zit vaak veel kennis. Ook daarom is het belangrijk om mét </w:t>
      </w:r>
      <w:r w:rsidRPr="00B62D58">
        <w:rPr>
          <w:rFonts w:ascii="Calibri" w:hAnsi="Calibri" w:cs="Calibri"/>
          <w:sz w:val="22"/>
          <w:szCs w:val="22"/>
          <w:u w:color="00A2FF"/>
        </w:rPr>
        <w:t>in</w:t>
      </w:r>
      <w:r w:rsidRPr="00B62D58">
        <w:rPr>
          <w:rFonts w:ascii="Calibri" w:hAnsi="Calibri" w:cs="Calibri"/>
          <w:sz w:val="22"/>
          <w:szCs w:val="22"/>
        </w:rPr>
        <w:t>woners uit Drenthe samen te werken</w:t>
      </w:r>
      <w:r w:rsidRPr="00B62D58">
        <w:rPr>
          <w:rFonts w:ascii="Calibri" w:hAnsi="Calibri" w:cs="Calibri"/>
          <w:sz w:val="22"/>
          <w:szCs w:val="22"/>
          <w:u w:color="00A2FF"/>
        </w:rPr>
        <w:t>,</w:t>
      </w:r>
      <w:r w:rsidRPr="00B62D58">
        <w:rPr>
          <w:rFonts w:ascii="Calibri" w:hAnsi="Calibri" w:cs="Calibri"/>
          <w:sz w:val="22"/>
          <w:szCs w:val="22"/>
        </w:rPr>
        <w:t xml:space="preserve"> </w:t>
      </w:r>
      <w:r w:rsidRPr="00B62D58">
        <w:rPr>
          <w:rFonts w:ascii="Calibri" w:hAnsi="Calibri" w:cs="Calibri"/>
          <w:sz w:val="22"/>
          <w:szCs w:val="22"/>
          <w:u w:color="00A2FF"/>
        </w:rPr>
        <w:t>m</w:t>
      </w:r>
      <w:r w:rsidRPr="00B62D58">
        <w:rPr>
          <w:rFonts w:ascii="Calibri" w:hAnsi="Calibri" w:cs="Calibri"/>
          <w:sz w:val="22"/>
          <w:szCs w:val="22"/>
        </w:rPr>
        <w:t xml:space="preserve">aar wel </w:t>
      </w:r>
      <w:r w:rsidRPr="00B62D58">
        <w:rPr>
          <w:rFonts w:ascii="Calibri" w:hAnsi="Calibri" w:cs="Calibri"/>
          <w:sz w:val="22"/>
          <w:szCs w:val="22"/>
          <w:u w:color="00A2FF"/>
        </w:rPr>
        <w:t xml:space="preserve">vanuit </w:t>
      </w:r>
      <w:r w:rsidRPr="00B62D58">
        <w:rPr>
          <w:rFonts w:ascii="Calibri" w:hAnsi="Calibri" w:cs="Calibri"/>
          <w:sz w:val="22"/>
          <w:szCs w:val="22"/>
        </w:rPr>
        <w:t xml:space="preserve">een open </w:t>
      </w:r>
      <w:r w:rsidRPr="00B62D58">
        <w:rPr>
          <w:rFonts w:ascii="Calibri" w:hAnsi="Calibri" w:cs="Calibri"/>
          <w:sz w:val="22"/>
          <w:szCs w:val="22"/>
          <w:u w:color="00A2FF"/>
        </w:rPr>
        <w:t xml:space="preserve">houding </w:t>
      </w:r>
      <w:r w:rsidRPr="00B62D58">
        <w:rPr>
          <w:rFonts w:ascii="Calibri" w:hAnsi="Calibri" w:cs="Calibri"/>
          <w:sz w:val="22"/>
          <w:szCs w:val="22"/>
        </w:rPr>
        <w:t>en eerlijke samenwerking</w:t>
      </w:r>
      <w:r w:rsidR="00987119">
        <w:rPr>
          <w:rFonts w:ascii="Calibri" w:hAnsi="Calibri" w:cs="Calibri"/>
          <w:sz w:val="22"/>
          <w:szCs w:val="22"/>
        </w:rPr>
        <w:t xml:space="preserve">;  </w:t>
      </w:r>
      <w:r w:rsidR="00987119" w:rsidRPr="00987119">
        <w:rPr>
          <w:rFonts w:ascii="Calibri" w:hAnsi="Calibri" w:cs="Calibri"/>
          <w:sz w:val="22"/>
          <w:szCs w:val="22"/>
        </w:rPr>
        <w:t>éé</w:t>
      </w:r>
      <w:r w:rsidRPr="00B62D58">
        <w:rPr>
          <w:rFonts w:ascii="Calibri" w:hAnsi="Calibri" w:cs="Calibri"/>
          <w:sz w:val="22"/>
          <w:szCs w:val="22"/>
        </w:rPr>
        <w:t xml:space="preserve">n die recht doet aan elkaars verantwoordelijkheden en die helder is. Daarom hebben wij ook het voorstel ingediend om </w:t>
      </w:r>
      <w:r w:rsidRPr="00B62D58">
        <w:rPr>
          <w:rFonts w:ascii="Calibri" w:hAnsi="Calibri" w:cs="Calibri"/>
          <w:sz w:val="22"/>
          <w:szCs w:val="22"/>
          <w:u w:color="00A2FF"/>
        </w:rPr>
        <w:t xml:space="preserve">bij elk project vanuit de RES </w:t>
      </w:r>
      <w:r w:rsidRPr="00B62D58">
        <w:rPr>
          <w:rFonts w:ascii="Calibri" w:hAnsi="Calibri" w:cs="Calibri"/>
          <w:sz w:val="22"/>
          <w:szCs w:val="22"/>
        </w:rPr>
        <w:t xml:space="preserve">de participatieladder </w:t>
      </w:r>
      <w:r w:rsidRPr="00B62D58">
        <w:rPr>
          <w:rFonts w:ascii="Calibri" w:hAnsi="Calibri" w:cs="Calibri"/>
          <w:sz w:val="22"/>
          <w:szCs w:val="22"/>
          <w:u w:color="00A2FF"/>
        </w:rPr>
        <w:t>te gebruiken</w:t>
      </w:r>
      <w:r w:rsidRPr="00B62D58">
        <w:rPr>
          <w:rFonts w:ascii="Calibri" w:hAnsi="Calibri" w:cs="Calibri"/>
          <w:sz w:val="22"/>
          <w:szCs w:val="22"/>
        </w:rPr>
        <w:t>. Dat geeft overheden en bewoners houvast en voorkomt teleurstellingen.”</w:t>
      </w:r>
    </w:p>
    <w:p w14:paraId="23F3662E" w14:textId="77777777" w:rsidR="00DC7103" w:rsidRPr="00B62D58" w:rsidRDefault="00DC7103" w:rsidP="00B62D58">
      <w:pPr>
        <w:pStyle w:val="Geenafstand"/>
        <w:rPr>
          <w:rFonts w:ascii="Calibri" w:hAnsi="Calibri" w:cs="Calibri"/>
          <w:sz w:val="22"/>
          <w:szCs w:val="22"/>
        </w:rPr>
      </w:pPr>
    </w:p>
    <w:p w14:paraId="4BA3C282" w14:textId="77777777" w:rsidR="00DC7103" w:rsidRPr="00B62D58" w:rsidRDefault="00046742" w:rsidP="00B62D58">
      <w:pPr>
        <w:pStyle w:val="Geenafstand"/>
        <w:rPr>
          <w:rFonts w:ascii="Calibri" w:hAnsi="Calibri" w:cs="Calibri"/>
          <w:b/>
          <w:bCs/>
          <w:sz w:val="22"/>
          <w:szCs w:val="22"/>
        </w:rPr>
      </w:pPr>
      <w:r w:rsidRPr="00B62D58">
        <w:rPr>
          <w:rFonts w:ascii="Calibri" w:hAnsi="Calibri" w:cs="Calibri"/>
          <w:b/>
          <w:bCs/>
          <w:sz w:val="22"/>
          <w:szCs w:val="22"/>
        </w:rPr>
        <w:t>Participatieladder</w:t>
      </w:r>
    </w:p>
    <w:p w14:paraId="6469E039" w14:textId="10F9B2E1" w:rsidR="00DC7103" w:rsidRPr="00B62D58" w:rsidRDefault="00046742" w:rsidP="00B62D58">
      <w:pPr>
        <w:pStyle w:val="Geenafstand"/>
        <w:rPr>
          <w:rFonts w:ascii="Calibri" w:hAnsi="Calibri" w:cs="Calibri"/>
          <w:sz w:val="22"/>
          <w:szCs w:val="22"/>
        </w:rPr>
      </w:pPr>
      <w:r w:rsidRPr="00B62D58">
        <w:rPr>
          <w:rFonts w:ascii="Calibri" w:hAnsi="Calibri" w:cs="Calibri"/>
          <w:sz w:val="22"/>
          <w:szCs w:val="22"/>
        </w:rPr>
        <w:t>Anry Klein</w:t>
      </w:r>
      <w:r w:rsidRPr="00B62D58">
        <w:rPr>
          <w:rFonts w:ascii="Calibri" w:hAnsi="Calibri" w:cs="Calibri"/>
          <w:sz w:val="22"/>
          <w:szCs w:val="22"/>
          <w:u w:color="00A2FF"/>
        </w:rPr>
        <w:t>e</w:t>
      </w:r>
      <w:r w:rsidRPr="00B62D58">
        <w:rPr>
          <w:rFonts w:ascii="Calibri" w:hAnsi="Calibri" w:cs="Calibri"/>
          <w:sz w:val="22"/>
          <w:szCs w:val="22"/>
        </w:rPr>
        <w:t xml:space="preserve"> Deters weet uit eigen ervaring hoe teleurstellend goedbedoelde, maar slecht ingerichte, participatiebijeenkomsten kunnen verlopen. Als voorbeeld geeft ze een bijeenkomst over de plannen voor een zonnepark aan de snelweg tussen Hoogeveen en de </w:t>
      </w:r>
      <w:r w:rsidRPr="00B62D58">
        <w:rPr>
          <w:rFonts w:ascii="Calibri" w:hAnsi="Calibri" w:cs="Calibri"/>
          <w:sz w:val="22"/>
          <w:szCs w:val="22"/>
          <w:u w:color="00A2FF"/>
        </w:rPr>
        <w:t>Duitse grens (A37)</w:t>
      </w:r>
      <w:r w:rsidRPr="00B62D58">
        <w:rPr>
          <w:rFonts w:ascii="Calibri" w:hAnsi="Calibri" w:cs="Calibri"/>
          <w:sz w:val="22"/>
          <w:szCs w:val="22"/>
        </w:rPr>
        <w:t xml:space="preserve">. “Samen met mij waren er nog zo’n 100 andere bewoners”, vertelt ze. “Prima opkomst dus! En de sfeer was fantastisch. Iedereen dacht met elkaar mee, het bruiste van de ideeën. Totdat iemand van de organisatie een kaart op tafel legde </w:t>
      </w:r>
      <w:r w:rsidR="00992477">
        <w:rPr>
          <w:rFonts w:ascii="Calibri" w:hAnsi="Calibri" w:cs="Calibri"/>
          <w:sz w:val="22"/>
          <w:szCs w:val="22"/>
        </w:rPr>
        <w:t>en zei</w:t>
      </w:r>
      <w:r w:rsidRPr="00B62D58">
        <w:rPr>
          <w:rFonts w:ascii="Calibri" w:hAnsi="Calibri" w:cs="Calibri"/>
          <w:sz w:val="22"/>
          <w:szCs w:val="22"/>
        </w:rPr>
        <w:t xml:space="preserve"> dat ze dit plan wilden bespreken. Dat hele enthousiasme in de zaal was in één klap verdwenen. Hadden we voor niets zitten </w:t>
      </w:r>
      <w:r w:rsidR="00541A1D">
        <w:rPr>
          <w:rFonts w:ascii="Calibri" w:hAnsi="Calibri" w:cs="Calibri"/>
          <w:sz w:val="22"/>
          <w:szCs w:val="22"/>
        </w:rPr>
        <w:t>na</w:t>
      </w:r>
      <w:r w:rsidRPr="00B62D58">
        <w:rPr>
          <w:rFonts w:ascii="Calibri" w:hAnsi="Calibri" w:cs="Calibri"/>
          <w:sz w:val="22"/>
          <w:szCs w:val="22"/>
        </w:rPr>
        <w:t>denken. Als er een plan wordt voorgelegd</w:t>
      </w:r>
      <w:r w:rsidR="005F6500">
        <w:rPr>
          <w:rFonts w:ascii="Calibri" w:hAnsi="Calibri" w:cs="Calibri"/>
          <w:sz w:val="22"/>
          <w:szCs w:val="22"/>
        </w:rPr>
        <w:t>,</w:t>
      </w:r>
      <w:r w:rsidRPr="00B62D58">
        <w:rPr>
          <w:rFonts w:ascii="Calibri" w:hAnsi="Calibri" w:cs="Calibri"/>
          <w:sz w:val="22"/>
          <w:szCs w:val="22"/>
        </w:rPr>
        <w:t xml:space="preserve"> kun je alleen maar ‘voor’ of ‘tegen’ zijn. Hooguit een ‘mits’ opwerpen. Maar met mitsen en maren kom je niet ver genoeg om zo’n groots vraagstuk als de energietransitie op te lossen.”</w:t>
      </w:r>
    </w:p>
    <w:p w14:paraId="4CCBD33B" w14:textId="77777777" w:rsidR="00DC7103" w:rsidRPr="00B62D58" w:rsidRDefault="00DC7103" w:rsidP="00B62D58">
      <w:pPr>
        <w:pStyle w:val="Geenafstand"/>
        <w:rPr>
          <w:rFonts w:ascii="Calibri" w:hAnsi="Calibri" w:cs="Calibri"/>
          <w:sz w:val="22"/>
          <w:szCs w:val="22"/>
        </w:rPr>
      </w:pPr>
    </w:p>
    <w:p w14:paraId="4273672F" w14:textId="77777777" w:rsidR="00DC7103" w:rsidRPr="00B62D58" w:rsidRDefault="00046742" w:rsidP="00B62D58">
      <w:pPr>
        <w:pStyle w:val="Geenafstand"/>
        <w:rPr>
          <w:rFonts w:ascii="Calibri" w:hAnsi="Calibri" w:cs="Calibri"/>
          <w:b/>
          <w:bCs/>
          <w:sz w:val="22"/>
          <w:szCs w:val="22"/>
        </w:rPr>
      </w:pPr>
      <w:r w:rsidRPr="00B62D58">
        <w:rPr>
          <w:rFonts w:ascii="Calibri" w:hAnsi="Calibri" w:cs="Calibri"/>
          <w:b/>
          <w:bCs/>
          <w:sz w:val="22"/>
          <w:szCs w:val="22"/>
        </w:rPr>
        <w:t>Niet kiezen, maar delen</w:t>
      </w:r>
    </w:p>
    <w:p w14:paraId="604A4D5D" w14:textId="7DC8DF36" w:rsidR="00DC7103" w:rsidRPr="00B62D58" w:rsidRDefault="00046742" w:rsidP="00B62D58">
      <w:pPr>
        <w:pStyle w:val="Geenafstand"/>
        <w:rPr>
          <w:rFonts w:ascii="Calibri" w:hAnsi="Calibri" w:cs="Calibri"/>
          <w:sz w:val="22"/>
          <w:szCs w:val="22"/>
        </w:rPr>
      </w:pPr>
      <w:r w:rsidRPr="00B62D58">
        <w:rPr>
          <w:rFonts w:ascii="Calibri" w:hAnsi="Calibri" w:cs="Calibri"/>
          <w:sz w:val="22"/>
          <w:szCs w:val="22"/>
        </w:rPr>
        <w:t>“Het lijkt wel eens of onze energiestrategie een keuze is tussen of windmolens</w:t>
      </w:r>
      <w:r w:rsidR="005D6015">
        <w:rPr>
          <w:rFonts w:ascii="Calibri" w:hAnsi="Calibri" w:cs="Calibri"/>
          <w:sz w:val="22"/>
          <w:szCs w:val="22"/>
        </w:rPr>
        <w:t>,</w:t>
      </w:r>
      <w:r w:rsidRPr="00B62D58">
        <w:rPr>
          <w:rFonts w:ascii="Calibri" w:hAnsi="Calibri" w:cs="Calibri"/>
          <w:sz w:val="22"/>
          <w:szCs w:val="22"/>
        </w:rPr>
        <w:t xml:space="preserve"> of zonneparken. Maar we denken nog teveel in ‘of en of’, terwijl we breder moeten denken.” Klein</w:t>
      </w:r>
      <w:r w:rsidRPr="00B62D58">
        <w:rPr>
          <w:rFonts w:ascii="Calibri" w:hAnsi="Calibri" w:cs="Calibri"/>
          <w:sz w:val="22"/>
          <w:szCs w:val="22"/>
          <w:u w:color="00A2FF"/>
        </w:rPr>
        <w:t>e</w:t>
      </w:r>
      <w:r w:rsidRPr="00B62D58">
        <w:rPr>
          <w:rFonts w:ascii="Calibri" w:hAnsi="Calibri" w:cs="Calibri"/>
          <w:sz w:val="22"/>
          <w:szCs w:val="22"/>
        </w:rPr>
        <w:t xml:space="preserve"> Deters licht die zienswijze toe: “Breder denken betekent in ‘én, én, én’ denken. En windmolens én zonneparken én waterstof én bewuster omgaan met energie én anders denken over energie. Dit is niet de eerste energietransitie die plaatsvindt. Ik kan mezelf nog goed herinneren, dat we van de kolen overgingen op het </w:t>
      </w:r>
      <w:r w:rsidR="002C7BD0">
        <w:rPr>
          <w:rFonts w:ascii="Calibri" w:hAnsi="Calibri" w:cs="Calibri"/>
          <w:sz w:val="22"/>
          <w:szCs w:val="22"/>
        </w:rPr>
        <w:t>aard</w:t>
      </w:r>
      <w:r w:rsidRPr="00B62D58">
        <w:rPr>
          <w:rFonts w:ascii="Calibri" w:hAnsi="Calibri" w:cs="Calibri"/>
          <w:sz w:val="22"/>
          <w:szCs w:val="22"/>
        </w:rPr>
        <w:t xml:space="preserve">gas. Maar wat nieuw is aan deze energietransitie, is </w:t>
      </w:r>
      <w:r w:rsidR="00AD0CF0">
        <w:rPr>
          <w:rFonts w:ascii="Calibri" w:hAnsi="Calibri" w:cs="Calibri"/>
          <w:sz w:val="22"/>
          <w:szCs w:val="22"/>
        </w:rPr>
        <w:t xml:space="preserve">dat we </w:t>
      </w:r>
      <w:r w:rsidRPr="00B62D58">
        <w:rPr>
          <w:rFonts w:ascii="Calibri" w:hAnsi="Calibri" w:cs="Calibri"/>
          <w:sz w:val="22"/>
          <w:szCs w:val="22"/>
        </w:rPr>
        <w:t>voor het eerst gebruik kunnen maken van meerdere energiebronnen. Dat biedt kansen</w:t>
      </w:r>
      <w:r w:rsidR="0018021D">
        <w:rPr>
          <w:rFonts w:ascii="Calibri" w:hAnsi="Calibri" w:cs="Calibri"/>
          <w:sz w:val="22"/>
          <w:szCs w:val="22"/>
        </w:rPr>
        <w:t>, ook economische,</w:t>
      </w:r>
      <w:r w:rsidRPr="00B62D58">
        <w:rPr>
          <w:rFonts w:ascii="Calibri" w:hAnsi="Calibri" w:cs="Calibri"/>
          <w:sz w:val="22"/>
          <w:szCs w:val="22"/>
        </w:rPr>
        <w:t xml:space="preserve"> die we moeten grijpen. Denk bijvoorbeeld aan wat nu gebeurt bij de </w:t>
      </w:r>
      <w:r w:rsidRPr="00B62D58">
        <w:rPr>
          <w:rFonts w:ascii="Calibri" w:hAnsi="Calibri" w:cs="Calibri"/>
          <w:sz w:val="22"/>
          <w:szCs w:val="22"/>
          <w:u w:color="00A2FF"/>
        </w:rPr>
        <w:t>gasontzwavelingsfabriek</w:t>
      </w:r>
      <w:r w:rsidRPr="00B62D58">
        <w:rPr>
          <w:rFonts w:ascii="Calibri" w:hAnsi="Calibri" w:cs="Calibri"/>
          <w:sz w:val="22"/>
          <w:szCs w:val="22"/>
        </w:rPr>
        <w:t>. Dat levert niet alleen waterstof op, ook banen.”</w:t>
      </w:r>
    </w:p>
    <w:p w14:paraId="1D86DA14" w14:textId="77777777" w:rsidR="00DC7103" w:rsidRPr="00B62D58" w:rsidRDefault="00DC7103" w:rsidP="00B62D58">
      <w:pPr>
        <w:pStyle w:val="Geenafstand"/>
        <w:rPr>
          <w:rFonts w:ascii="Calibri" w:hAnsi="Calibri" w:cs="Calibri"/>
          <w:sz w:val="22"/>
          <w:szCs w:val="22"/>
        </w:rPr>
      </w:pPr>
    </w:p>
    <w:p w14:paraId="5968FD51" w14:textId="77777777" w:rsidR="00DC7103" w:rsidRPr="00B62D58" w:rsidRDefault="00046742" w:rsidP="00B62D58">
      <w:pPr>
        <w:pStyle w:val="Geenafstand"/>
        <w:rPr>
          <w:rFonts w:ascii="Calibri" w:hAnsi="Calibri" w:cs="Calibri"/>
          <w:b/>
          <w:bCs/>
          <w:sz w:val="22"/>
          <w:szCs w:val="22"/>
        </w:rPr>
      </w:pPr>
      <w:r w:rsidRPr="00B62D58">
        <w:rPr>
          <w:rFonts w:ascii="Calibri" w:hAnsi="Calibri" w:cs="Calibri"/>
          <w:b/>
          <w:bCs/>
          <w:sz w:val="22"/>
          <w:szCs w:val="22"/>
        </w:rPr>
        <w:lastRenderedPageBreak/>
        <w:t>Resultaten verplicht</w:t>
      </w:r>
    </w:p>
    <w:p w14:paraId="2BCAF447" w14:textId="57A097C3" w:rsidR="00DC7103" w:rsidRPr="00B62D58" w:rsidRDefault="00046742" w:rsidP="00B62D58">
      <w:pPr>
        <w:pStyle w:val="Geenafstand"/>
        <w:rPr>
          <w:rFonts w:ascii="Calibri" w:hAnsi="Calibri" w:cs="Calibri"/>
          <w:sz w:val="22"/>
          <w:szCs w:val="22"/>
        </w:rPr>
      </w:pPr>
      <w:r w:rsidRPr="00B62D58">
        <w:rPr>
          <w:rFonts w:ascii="Calibri" w:hAnsi="Calibri" w:cs="Calibri"/>
          <w:sz w:val="22"/>
          <w:szCs w:val="22"/>
        </w:rPr>
        <w:t xml:space="preserve">“De energietransitie vergt dat we groots durven denken </w:t>
      </w:r>
      <w:r w:rsidRPr="00B62D58">
        <w:rPr>
          <w:rFonts w:ascii="Calibri" w:hAnsi="Calibri" w:cs="Calibri"/>
          <w:sz w:val="22"/>
          <w:szCs w:val="22"/>
          <w:lang w:val="fr-FR"/>
        </w:rPr>
        <w:t>é</w:t>
      </w:r>
      <w:r w:rsidRPr="00B62D58">
        <w:rPr>
          <w:rFonts w:ascii="Calibri" w:hAnsi="Calibri" w:cs="Calibri"/>
          <w:sz w:val="22"/>
          <w:szCs w:val="22"/>
        </w:rPr>
        <w:t>n doorpakken”, stelt Klein</w:t>
      </w:r>
      <w:r w:rsidRPr="00B62D58">
        <w:rPr>
          <w:rFonts w:ascii="Calibri" w:hAnsi="Calibri" w:cs="Calibri"/>
          <w:sz w:val="22"/>
          <w:szCs w:val="22"/>
          <w:u w:color="00A2FF"/>
        </w:rPr>
        <w:t>e</w:t>
      </w:r>
      <w:r w:rsidRPr="00B62D58">
        <w:rPr>
          <w:rFonts w:ascii="Calibri" w:hAnsi="Calibri" w:cs="Calibri"/>
          <w:sz w:val="22"/>
          <w:szCs w:val="22"/>
        </w:rPr>
        <w:t xml:space="preserve"> Deters. “Want hoe complex het energievraagstuk ook is, we moeten wel resultaten behalen. Ik ben dan ook blij dat steeds meer mensen het met ons eens zijn, dat een resultaatverplichting nodig is. Het gaat niet om </w:t>
      </w:r>
      <w:r w:rsidRPr="00B62D58">
        <w:rPr>
          <w:rFonts w:ascii="Calibri" w:hAnsi="Calibri" w:cs="Calibri"/>
          <w:sz w:val="22"/>
          <w:szCs w:val="22"/>
          <w:u w:color="00A2FF"/>
        </w:rPr>
        <w:t xml:space="preserve">alleen </w:t>
      </w:r>
      <w:r w:rsidRPr="00B62D58">
        <w:rPr>
          <w:rFonts w:ascii="Calibri" w:hAnsi="Calibri" w:cs="Calibri"/>
          <w:sz w:val="22"/>
          <w:szCs w:val="22"/>
        </w:rPr>
        <w:t>inspanningen, het gaat om resultaten. Als we breed leren denken</w:t>
      </w:r>
      <w:r w:rsidR="002B7359">
        <w:rPr>
          <w:rFonts w:ascii="Calibri" w:hAnsi="Calibri" w:cs="Calibri"/>
          <w:sz w:val="22"/>
          <w:szCs w:val="22"/>
        </w:rPr>
        <w:t>,</w:t>
      </w:r>
      <w:r w:rsidRPr="00B62D58">
        <w:rPr>
          <w:rFonts w:ascii="Calibri" w:hAnsi="Calibri" w:cs="Calibri"/>
          <w:sz w:val="22"/>
          <w:szCs w:val="22"/>
        </w:rPr>
        <w:t xml:space="preserve"> kunnen we die zeker halen. Onze energiestrategie moet over meer </w:t>
      </w:r>
      <w:r w:rsidR="00163B30">
        <w:rPr>
          <w:rFonts w:ascii="Calibri" w:hAnsi="Calibri" w:cs="Calibri"/>
          <w:sz w:val="22"/>
          <w:szCs w:val="22"/>
        </w:rPr>
        <w:t>zaken</w:t>
      </w:r>
      <w:r w:rsidRPr="00B62D58">
        <w:rPr>
          <w:rFonts w:ascii="Calibri" w:hAnsi="Calibri" w:cs="Calibri"/>
          <w:sz w:val="22"/>
          <w:szCs w:val="22"/>
        </w:rPr>
        <w:t xml:space="preserve"> gaan dan over de grootschalige opwek van energie</w:t>
      </w:r>
      <w:r w:rsidR="00D60B81">
        <w:rPr>
          <w:rFonts w:ascii="Calibri" w:hAnsi="Calibri" w:cs="Calibri"/>
          <w:sz w:val="22"/>
          <w:szCs w:val="22"/>
        </w:rPr>
        <w:t>. W</w:t>
      </w:r>
      <w:r w:rsidRPr="00B62D58">
        <w:rPr>
          <w:rFonts w:ascii="Calibri" w:hAnsi="Calibri" w:cs="Calibri"/>
          <w:sz w:val="22"/>
          <w:szCs w:val="22"/>
        </w:rPr>
        <w:t xml:space="preserve">e kunnen namelijk meer doen. Neem nou bijvoorbeeld de mogelijkheid zonnecollectoren op geluidswallen, in asfalt en lantaarnpalen te plaatsen? Hoeveel lantaarnpalen staan er in de provincie? Als je die allemaal uit zou rusten met een zonnecollector lever je </w:t>
      </w:r>
      <w:r w:rsidRPr="00B62D58">
        <w:rPr>
          <w:rFonts w:ascii="Calibri" w:hAnsi="Calibri" w:cs="Calibri"/>
          <w:sz w:val="22"/>
          <w:szCs w:val="22"/>
          <w:u w:color="00A2FF"/>
        </w:rPr>
        <w:t xml:space="preserve">ook </w:t>
      </w:r>
      <w:r w:rsidRPr="00B62D58">
        <w:rPr>
          <w:rFonts w:ascii="Calibri" w:hAnsi="Calibri" w:cs="Calibri"/>
          <w:sz w:val="22"/>
          <w:szCs w:val="22"/>
        </w:rPr>
        <w:t>een bijdrage.”</w:t>
      </w:r>
    </w:p>
    <w:p w14:paraId="240A1831" w14:textId="77777777" w:rsidR="00DC7103" w:rsidRPr="00B62D58" w:rsidRDefault="00DC7103" w:rsidP="00B62D58">
      <w:pPr>
        <w:pStyle w:val="Geenafstand"/>
        <w:rPr>
          <w:rFonts w:ascii="Calibri" w:hAnsi="Calibri" w:cs="Calibri"/>
          <w:sz w:val="22"/>
          <w:szCs w:val="22"/>
        </w:rPr>
      </w:pPr>
    </w:p>
    <w:p w14:paraId="324EE5D2" w14:textId="77777777" w:rsidR="00DC7103" w:rsidRPr="00B62D58" w:rsidRDefault="00046742" w:rsidP="00B62D58">
      <w:pPr>
        <w:pStyle w:val="Geenafstand"/>
        <w:rPr>
          <w:rFonts w:ascii="Calibri" w:hAnsi="Calibri" w:cs="Calibri"/>
          <w:b/>
          <w:bCs/>
          <w:sz w:val="22"/>
          <w:szCs w:val="22"/>
        </w:rPr>
      </w:pPr>
      <w:r w:rsidRPr="00B62D58">
        <w:rPr>
          <w:rFonts w:ascii="Calibri" w:hAnsi="Calibri" w:cs="Calibri"/>
          <w:b/>
          <w:bCs/>
          <w:sz w:val="22"/>
          <w:szCs w:val="22"/>
        </w:rPr>
        <w:t xml:space="preserve">Hokjes denken </w:t>
      </w:r>
    </w:p>
    <w:p w14:paraId="17D370D9" w14:textId="479DFC15" w:rsidR="00DC7103" w:rsidRPr="00B62D58" w:rsidRDefault="00046742" w:rsidP="00B62D58">
      <w:pPr>
        <w:pStyle w:val="Geenafstand"/>
        <w:rPr>
          <w:rFonts w:ascii="Calibri" w:hAnsi="Calibri" w:cs="Calibri"/>
          <w:sz w:val="22"/>
          <w:szCs w:val="22"/>
        </w:rPr>
      </w:pPr>
      <w:r w:rsidRPr="00B62D58">
        <w:rPr>
          <w:rFonts w:ascii="Calibri" w:hAnsi="Calibri" w:cs="Calibri"/>
          <w:sz w:val="22"/>
          <w:szCs w:val="22"/>
        </w:rPr>
        <w:t xml:space="preserve">“Als bestuurder vind ik het mijn plicht om mensen en organisaties te inspireren, te bewegen en zo nodig </w:t>
      </w:r>
      <w:r w:rsidRPr="00B62D58">
        <w:rPr>
          <w:rFonts w:ascii="Calibri" w:hAnsi="Calibri" w:cs="Calibri"/>
          <w:sz w:val="22"/>
          <w:szCs w:val="22"/>
          <w:u w:color="00A2FF"/>
        </w:rPr>
        <w:t>uit te dagen</w:t>
      </w:r>
      <w:r w:rsidRPr="00B62D58">
        <w:rPr>
          <w:rFonts w:ascii="Calibri" w:hAnsi="Calibri" w:cs="Calibri"/>
          <w:sz w:val="22"/>
          <w:szCs w:val="22"/>
        </w:rPr>
        <w:t xml:space="preserve"> om breder te denken. Maar er is altijd wel een meerderheid van stemmen nodig en er zijn politici die de hele klimaatcrisis bagatelliseren. Dat vind ik zorgwekkend. Niet alleen omdat de noodzaak van de energietransitie </w:t>
      </w:r>
      <w:r w:rsidRPr="00B62D58">
        <w:rPr>
          <w:rFonts w:ascii="Calibri" w:hAnsi="Calibri" w:cs="Calibri"/>
          <w:sz w:val="22"/>
          <w:szCs w:val="22"/>
          <w:u w:color="00A2FF"/>
        </w:rPr>
        <w:t>daarmee</w:t>
      </w:r>
      <w:r w:rsidRPr="00B62D58">
        <w:rPr>
          <w:rFonts w:ascii="Calibri" w:hAnsi="Calibri" w:cs="Calibri"/>
          <w:sz w:val="22"/>
          <w:szCs w:val="22"/>
        </w:rPr>
        <w:t xml:space="preserve"> ontkend wordt, óók omdat populisme het zwartwit denken stimuleert. En met de grootse opgaven waar we nu wereldwijd voor staan, moeten we leren om niet meer in hokjes te denken. Die hokjesgeest moet de wereld uit. Om te beginnen uit Drenthe!”</w:t>
      </w:r>
    </w:p>
    <w:sectPr w:rsidR="00DC7103" w:rsidRPr="00B62D58" w:rsidSect="001D5A6D">
      <w:headerReference w:type="default" r:id="rId10"/>
      <w:footerReference w:type="default" r:id="rId11"/>
      <w:pgSz w:w="11900" w:h="16840"/>
      <w:pgMar w:top="851" w:right="851" w:bottom="851" w:left="851" w:header="709" w:footer="851" w:gutter="0"/>
      <w:paperSrc w:first="265" w:other="26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C837B" w14:textId="77777777" w:rsidR="00046742" w:rsidRDefault="00046742">
      <w:r>
        <w:separator/>
      </w:r>
    </w:p>
  </w:endnote>
  <w:endnote w:type="continuationSeparator" w:id="0">
    <w:p w14:paraId="1C239A7F" w14:textId="77777777" w:rsidR="00046742" w:rsidRDefault="000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F0D0" w14:textId="77777777" w:rsidR="00DC7103" w:rsidRDefault="00DC7103">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A9EDD" w14:textId="77777777" w:rsidR="00046742" w:rsidRDefault="00046742">
      <w:r>
        <w:separator/>
      </w:r>
    </w:p>
  </w:footnote>
  <w:footnote w:type="continuationSeparator" w:id="0">
    <w:p w14:paraId="58B91E57" w14:textId="77777777" w:rsidR="00046742" w:rsidRDefault="0004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79BE" w14:textId="77777777" w:rsidR="00DC7103" w:rsidRDefault="00DC7103">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103"/>
    <w:rsid w:val="00046742"/>
    <w:rsid w:val="00163B30"/>
    <w:rsid w:val="0018021D"/>
    <w:rsid w:val="001D5A6D"/>
    <w:rsid w:val="002B61E1"/>
    <w:rsid w:val="002B7359"/>
    <w:rsid w:val="002C7BD0"/>
    <w:rsid w:val="003173AA"/>
    <w:rsid w:val="003209A2"/>
    <w:rsid w:val="00365A3F"/>
    <w:rsid w:val="00430C37"/>
    <w:rsid w:val="00447EC2"/>
    <w:rsid w:val="004E0508"/>
    <w:rsid w:val="00541A1D"/>
    <w:rsid w:val="005D6015"/>
    <w:rsid w:val="005F6500"/>
    <w:rsid w:val="006A56E1"/>
    <w:rsid w:val="0073327F"/>
    <w:rsid w:val="00734B08"/>
    <w:rsid w:val="0085770B"/>
    <w:rsid w:val="00987119"/>
    <w:rsid w:val="00992477"/>
    <w:rsid w:val="00A7463A"/>
    <w:rsid w:val="00AD0CF0"/>
    <w:rsid w:val="00AD7EE4"/>
    <w:rsid w:val="00B106A2"/>
    <w:rsid w:val="00B62D58"/>
    <w:rsid w:val="00B75BB5"/>
    <w:rsid w:val="00D07678"/>
    <w:rsid w:val="00D15D01"/>
    <w:rsid w:val="00D60B81"/>
    <w:rsid w:val="00DC7103"/>
    <w:rsid w:val="00F5749B"/>
    <w:rsid w:val="00F836D2"/>
    <w:rsid w:val="00F84C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467A"/>
  <w15:docId w15:val="{A6B112F5-E620-4B6E-B7DC-B3769F39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A">
    <w:name w:val="Hoofdteks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Geenafstand">
    <w:name w:val="No Spacing"/>
    <w:uiPriority w:val="1"/>
    <w:qFormat/>
    <w:rsid w:val="00B62D58"/>
    <w:rPr>
      <w:sz w:val="24"/>
      <w:szCs w:val="24"/>
      <w:lang w:val="en-US" w:eastAsia="en-US"/>
    </w:rPr>
  </w:style>
  <w:style w:type="paragraph" w:styleId="Ballontekst">
    <w:name w:val="Balloon Text"/>
    <w:basedOn w:val="Standaard"/>
    <w:link w:val="BallontekstChar"/>
    <w:uiPriority w:val="99"/>
    <w:semiHidden/>
    <w:unhideWhenUsed/>
    <w:rsid w:val="006A56E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56E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75447-12DB-4AF1-BDB7-23007493B4A2}">
  <ds:schemaRefs>
    <ds:schemaRef ds:uri="http://schemas.microsoft.com/sharepoint/v3/contenttype/forms"/>
  </ds:schemaRefs>
</ds:datastoreItem>
</file>

<file path=customXml/itemProps2.xml><?xml version="1.0" encoding="utf-8"?>
<ds:datastoreItem xmlns:ds="http://schemas.openxmlformats.org/officeDocument/2006/customXml" ds:itemID="{DD8DF943-F9AB-4B75-BFC2-9FD148FC3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3798F-7548-479B-BBCF-CEB80BB283D7}">
  <ds:schemaRefs>
    <ds:schemaRef ds:uri="c264e2ec-cf0a-41df-9e0c-ff0cb9d2b0ba"/>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b7810a73-5141-4590-8bc1-ea6bf42babd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4572</Characters>
  <Application>Microsoft Office Word</Application>
  <DocSecurity>0</DocSecurity>
  <Lines>68</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Winkel</dc:creator>
  <cp:lastModifiedBy>Miriam Winkel</cp:lastModifiedBy>
  <cp:revision>2</cp:revision>
  <dcterms:created xsi:type="dcterms:W3CDTF">2020-09-24T15:27:00Z</dcterms:created>
  <dcterms:modified xsi:type="dcterms:W3CDTF">2020-09-24T15:27:00Z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